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82" w:rsidRPr="003A2A0F" w:rsidRDefault="00AD79E1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>Hiệp hội Kế toán Công chứng Anh Quốc (ACCA)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là tổ chức nghề nghiệp </w:t>
      </w:r>
      <w:r w:rsidR="00072C75" w:rsidRPr="003A2A0F">
        <w:rPr>
          <w:rFonts w:ascii="Arial" w:hAnsi="Arial" w:cs="Arial"/>
          <w:sz w:val="21"/>
          <w:szCs w:val="21"/>
          <w:lang w:val="vi-VN"/>
        </w:rPr>
        <w:t>uy tín</w:t>
      </w:r>
      <w:r w:rsidRPr="003A2A0F">
        <w:rPr>
          <w:rFonts w:ascii="Arial" w:hAnsi="Arial" w:cs="Arial"/>
          <w:sz w:val="21"/>
          <w:szCs w:val="21"/>
          <w:lang w:val="vi-VN"/>
        </w:rPr>
        <w:t>thế giới được thành lập năm 1904 với hơn 455.000 học viên và 178.000 hội viên tại hơn 180 quốc gia trên toàn cầu.</w:t>
      </w:r>
      <w:r w:rsidR="0052397A" w:rsidRPr="003A2A0F">
        <w:rPr>
          <w:rFonts w:ascii="Arial" w:hAnsi="Arial" w:cs="Arial"/>
          <w:sz w:val="21"/>
          <w:szCs w:val="21"/>
          <w:lang w:val="vi-VN"/>
        </w:rPr>
        <w:t>Chương trình đào tạo ACCA</w:t>
      </w:r>
      <w:r w:rsidR="00256659" w:rsidRPr="003A2A0F">
        <w:rPr>
          <w:rFonts w:ascii="Arial" w:hAnsi="Arial" w:cs="Arial"/>
          <w:sz w:val="21"/>
          <w:szCs w:val="21"/>
          <w:lang w:val="vi-VN"/>
        </w:rPr>
        <w:t xml:space="preserve">được thiết kế </w:t>
      </w:r>
      <w:r w:rsidR="004E0E82" w:rsidRPr="003A2A0F">
        <w:rPr>
          <w:rFonts w:ascii="Arial" w:hAnsi="Arial" w:cs="Arial"/>
          <w:sz w:val="21"/>
          <w:szCs w:val="21"/>
          <w:lang w:val="vi-VN"/>
        </w:rPr>
        <w:t>phù hợp với nhiều đối tượng</w:t>
      </w:r>
      <w:r w:rsidR="00505C96" w:rsidRPr="003A2A0F">
        <w:rPr>
          <w:rFonts w:ascii="Arial" w:hAnsi="Arial" w:cs="Arial"/>
          <w:sz w:val="21"/>
          <w:szCs w:val="21"/>
          <w:lang w:val="vi-VN"/>
        </w:rPr>
        <w:t xml:space="preserve"> học viên</w:t>
      </w:r>
      <w:r w:rsidR="00E90EA1" w:rsidRPr="003A2A0F">
        <w:rPr>
          <w:rFonts w:ascii="Arial" w:hAnsi="Arial" w:cs="Arial"/>
          <w:sz w:val="21"/>
          <w:szCs w:val="21"/>
          <w:lang w:val="vi-VN"/>
        </w:rPr>
        <w:t xml:space="preserve"> khác nhau</w:t>
      </w:r>
      <w:r w:rsidR="004E0E82" w:rsidRPr="003A2A0F">
        <w:rPr>
          <w:rFonts w:ascii="Arial" w:hAnsi="Arial" w:cs="Arial"/>
          <w:sz w:val="21"/>
          <w:szCs w:val="21"/>
          <w:lang w:val="vi-VN"/>
        </w:rPr>
        <w:t xml:space="preserve">, bao gồm </w:t>
      </w:r>
      <w:r w:rsidR="00505C96" w:rsidRPr="003A2A0F">
        <w:rPr>
          <w:rFonts w:ascii="Arial" w:hAnsi="Arial" w:cs="Arial"/>
          <w:sz w:val="21"/>
          <w:szCs w:val="21"/>
          <w:lang w:val="vi-VN"/>
        </w:rPr>
        <w:t xml:space="preserve">cả </w:t>
      </w:r>
      <w:r w:rsidR="004E0E82" w:rsidRPr="003A2A0F">
        <w:rPr>
          <w:rFonts w:ascii="Arial" w:hAnsi="Arial" w:cs="Arial"/>
          <w:sz w:val="21"/>
          <w:szCs w:val="21"/>
          <w:lang w:val="vi-VN"/>
        </w:rPr>
        <w:t>sinh viên</w:t>
      </w:r>
      <w:r w:rsidR="00AC359C" w:rsidRPr="003A2A0F">
        <w:rPr>
          <w:rFonts w:ascii="Arial" w:hAnsi="Arial" w:cs="Arial"/>
          <w:sz w:val="21"/>
          <w:szCs w:val="21"/>
          <w:lang w:val="vi-VN"/>
        </w:rPr>
        <w:t xml:space="preserve">và nhân sự </w:t>
      </w:r>
      <w:r w:rsidR="00364857" w:rsidRPr="003A2A0F">
        <w:rPr>
          <w:rFonts w:ascii="Arial" w:hAnsi="Arial" w:cs="Arial"/>
          <w:sz w:val="21"/>
          <w:szCs w:val="21"/>
          <w:lang w:val="vi-VN"/>
        </w:rPr>
        <w:t xml:space="preserve">đang học tập và làm việc trong </w:t>
      </w:r>
      <w:r w:rsidR="00AC359C" w:rsidRPr="003A2A0F">
        <w:rPr>
          <w:rFonts w:ascii="Arial" w:hAnsi="Arial" w:cs="Arial"/>
          <w:sz w:val="21"/>
          <w:szCs w:val="21"/>
          <w:lang w:val="vi-VN"/>
        </w:rPr>
        <w:t xml:space="preserve">lĩnh vực </w:t>
      </w:r>
      <w:r w:rsidR="00364857" w:rsidRPr="003A2A0F">
        <w:rPr>
          <w:rFonts w:ascii="Arial" w:hAnsi="Arial" w:cs="Arial"/>
          <w:sz w:val="21"/>
          <w:szCs w:val="21"/>
          <w:lang w:val="vi-VN"/>
        </w:rPr>
        <w:t>k</w:t>
      </w:r>
      <w:r w:rsidR="00AC359C" w:rsidRPr="003A2A0F">
        <w:rPr>
          <w:rFonts w:ascii="Arial" w:hAnsi="Arial" w:cs="Arial"/>
          <w:sz w:val="21"/>
          <w:szCs w:val="21"/>
          <w:lang w:val="vi-VN"/>
        </w:rPr>
        <w:t>ế toán</w:t>
      </w:r>
      <w:r w:rsidR="00364857" w:rsidRPr="003A2A0F">
        <w:rPr>
          <w:rFonts w:ascii="Arial" w:hAnsi="Arial" w:cs="Arial"/>
          <w:sz w:val="21"/>
          <w:szCs w:val="21"/>
          <w:lang w:val="vi-VN"/>
        </w:rPr>
        <w:t xml:space="preserve">, kiểm toán, </w:t>
      </w:r>
      <w:r w:rsidR="00AC359C" w:rsidRPr="003A2A0F">
        <w:rPr>
          <w:rFonts w:ascii="Arial" w:hAnsi="Arial" w:cs="Arial"/>
          <w:sz w:val="21"/>
          <w:szCs w:val="21"/>
          <w:lang w:val="vi-VN"/>
        </w:rPr>
        <w:t>tài chính</w:t>
      </w:r>
      <w:r w:rsidR="00387B9A" w:rsidRPr="003A2A0F">
        <w:rPr>
          <w:rFonts w:ascii="Arial" w:hAnsi="Arial" w:cs="Arial"/>
          <w:sz w:val="21"/>
          <w:szCs w:val="21"/>
          <w:lang w:val="vi-VN"/>
        </w:rPr>
        <w:t>và</w:t>
      </w:r>
      <w:r w:rsidR="00364857" w:rsidRPr="003A2A0F">
        <w:rPr>
          <w:rFonts w:ascii="Arial" w:hAnsi="Arial" w:cs="Arial"/>
          <w:sz w:val="21"/>
          <w:szCs w:val="21"/>
          <w:lang w:val="vi-VN"/>
        </w:rPr>
        <w:t xml:space="preserve"> ngân hàng</w:t>
      </w:r>
      <w:r w:rsidR="004E0E82" w:rsidRPr="003A2A0F">
        <w:rPr>
          <w:rFonts w:ascii="Arial" w:hAnsi="Arial" w:cs="Arial"/>
          <w:sz w:val="21"/>
          <w:szCs w:val="21"/>
          <w:lang w:val="vi-VN"/>
        </w:rPr>
        <w:t>.</w:t>
      </w:r>
      <w:r w:rsidR="00AE5B16" w:rsidRPr="003A2A0F">
        <w:rPr>
          <w:rFonts w:ascii="Arial" w:hAnsi="Arial" w:cs="Arial"/>
          <w:sz w:val="21"/>
          <w:szCs w:val="21"/>
          <w:lang w:val="vi-VN"/>
        </w:rPr>
        <w:t xml:space="preserve">Hội viên ACCA được trang bị đầy đủ </w:t>
      </w:r>
      <w:r w:rsidR="008068C6" w:rsidRPr="003A2A0F">
        <w:rPr>
          <w:rFonts w:ascii="Arial" w:hAnsi="Arial" w:cs="Arial"/>
          <w:sz w:val="21"/>
          <w:szCs w:val="21"/>
          <w:lang w:val="vi-VN"/>
        </w:rPr>
        <w:t xml:space="preserve">kiến thức và kỹ năng </w:t>
      </w:r>
      <w:r w:rsidR="00577724" w:rsidRPr="003A2A0F">
        <w:rPr>
          <w:rFonts w:ascii="Arial" w:hAnsi="Arial" w:cs="Arial"/>
          <w:sz w:val="21"/>
          <w:szCs w:val="21"/>
          <w:lang w:val="vi-VN"/>
        </w:rPr>
        <w:t>kế toán – tài chính</w:t>
      </w:r>
      <w:r w:rsidR="008068C6" w:rsidRPr="003A2A0F">
        <w:rPr>
          <w:rFonts w:ascii="Arial" w:hAnsi="Arial" w:cs="Arial"/>
          <w:sz w:val="21"/>
          <w:szCs w:val="21"/>
          <w:lang w:val="vi-VN"/>
        </w:rPr>
        <w:t xml:space="preserve"> quốc tế</w:t>
      </w:r>
      <w:r w:rsidR="00D47462" w:rsidRPr="003A2A0F">
        <w:rPr>
          <w:rFonts w:ascii="Arial" w:hAnsi="Arial" w:cs="Arial"/>
          <w:sz w:val="21"/>
          <w:szCs w:val="21"/>
          <w:lang w:val="vi-VN"/>
        </w:rPr>
        <w:t xml:space="preserve">, được </w:t>
      </w:r>
      <w:r w:rsidR="00AE5B16" w:rsidRPr="003A2A0F">
        <w:rPr>
          <w:rFonts w:ascii="Arial" w:hAnsi="Arial" w:cs="Arial"/>
          <w:sz w:val="21"/>
          <w:szCs w:val="21"/>
          <w:lang w:val="vi-VN"/>
        </w:rPr>
        <w:t>các n</w:t>
      </w:r>
      <w:r w:rsidR="00D47462" w:rsidRPr="003A2A0F">
        <w:rPr>
          <w:rFonts w:ascii="Arial" w:hAnsi="Arial" w:cs="Arial"/>
          <w:sz w:val="21"/>
          <w:szCs w:val="21"/>
          <w:lang w:val="vi-VN"/>
        </w:rPr>
        <w:t>hà tuyển dụ</w:t>
      </w:r>
      <w:r w:rsidR="00577724" w:rsidRPr="003A2A0F">
        <w:rPr>
          <w:rFonts w:ascii="Arial" w:hAnsi="Arial" w:cs="Arial"/>
          <w:sz w:val="21"/>
          <w:szCs w:val="21"/>
          <w:lang w:val="vi-VN"/>
        </w:rPr>
        <w:t>ng</w:t>
      </w:r>
      <w:r w:rsidR="00AE5B16" w:rsidRPr="003A2A0F">
        <w:rPr>
          <w:rFonts w:ascii="Arial" w:hAnsi="Arial" w:cs="Arial"/>
          <w:sz w:val="21"/>
          <w:szCs w:val="21"/>
          <w:lang w:val="vi-VN"/>
        </w:rPr>
        <w:t xml:space="preserve"> hàng đầu tín nhiệm</w:t>
      </w:r>
      <w:r w:rsidR="00FE0E91" w:rsidRPr="003A2A0F">
        <w:rPr>
          <w:rFonts w:ascii="Arial" w:hAnsi="Arial" w:cs="Arial"/>
          <w:sz w:val="21"/>
          <w:szCs w:val="21"/>
          <w:lang w:val="vi-VN"/>
        </w:rPr>
        <w:t>,</w:t>
      </w:r>
      <w:r w:rsidR="00AE5B16" w:rsidRPr="003A2A0F">
        <w:rPr>
          <w:rFonts w:ascii="Arial" w:hAnsi="Arial" w:cs="Arial"/>
          <w:sz w:val="21"/>
          <w:szCs w:val="21"/>
          <w:lang w:val="vi-VN"/>
        </w:rPr>
        <w:t xml:space="preserve"> đồng thời</w:t>
      </w:r>
      <w:r w:rsidR="00D47462" w:rsidRPr="003A2A0F">
        <w:rPr>
          <w:rFonts w:ascii="Arial" w:hAnsi="Arial" w:cs="Arial"/>
          <w:sz w:val="21"/>
          <w:szCs w:val="21"/>
          <w:lang w:val="vi-VN"/>
        </w:rPr>
        <w:t xml:space="preserve">sở hữu nhiều cơ hội </w:t>
      </w:r>
      <w:r w:rsidR="00AE5B16" w:rsidRPr="003A2A0F">
        <w:rPr>
          <w:rFonts w:ascii="Arial" w:hAnsi="Arial" w:cs="Arial"/>
          <w:sz w:val="21"/>
          <w:szCs w:val="21"/>
          <w:lang w:val="vi-VN"/>
        </w:rPr>
        <w:t xml:space="preserve">thăng tiến </w:t>
      </w:r>
      <w:r w:rsidR="00D47462" w:rsidRPr="003A2A0F">
        <w:rPr>
          <w:rFonts w:ascii="Arial" w:hAnsi="Arial" w:cs="Arial"/>
          <w:sz w:val="21"/>
          <w:szCs w:val="21"/>
          <w:lang w:val="vi-VN"/>
        </w:rPr>
        <w:t xml:space="preserve">tại </w:t>
      </w:r>
      <w:r w:rsidR="009B4936" w:rsidRPr="003A2A0F">
        <w:rPr>
          <w:rFonts w:ascii="Arial" w:hAnsi="Arial" w:cs="Arial"/>
          <w:sz w:val="21"/>
          <w:szCs w:val="21"/>
          <w:lang w:val="vi-VN"/>
        </w:rPr>
        <w:t>các</w:t>
      </w:r>
      <w:r w:rsidR="00D47462" w:rsidRPr="003A2A0F">
        <w:rPr>
          <w:rFonts w:ascii="Arial" w:hAnsi="Arial" w:cs="Arial"/>
          <w:sz w:val="21"/>
          <w:szCs w:val="21"/>
          <w:lang w:val="vi-VN"/>
        </w:rPr>
        <w:t xml:space="preserve"> công ty lớn và tập đoàn đa quốc gia.</w:t>
      </w:r>
    </w:p>
    <w:p w:rsidR="00A73DFE" w:rsidRPr="003A2A0F" w:rsidRDefault="00824869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>Smart Train</w:t>
      </w:r>
      <w:r w:rsidR="004B431D" w:rsidRPr="003A2A0F">
        <w:rPr>
          <w:rFonts w:ascii="Arial" w:hAnsi="Arial" w:cs="Arial"/>
          <w:sz w:val="21"/>
          <w:szCs w:val="21"/>
          <w:lang w:val="vi-VN"/>
        </w:rPr>
        <w:t>tự hào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là </w:t>
      </w:r>
      <w:r w:rsidRPr="003A2A0F">
        <w:rPr>
          <w:rFonts w:ascii="Arial" w:hAnsi="Arial" w:cs="Arial"/>
          <w:b/>
          <w:sz w:val="21"/>
          <w:szCs w:val="21"/>
          <w:lang w:val="vi-VN"/>
        </w:rPr>
        <w:t>tổ chức đào tạo Việt Nam đầu tiên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được chứng nhận chuẩn </w:t>
      </w:r>
      <w:r w:rsidRPr="003A2A0F">
        <w:rPr>
          <w:rFonts w:ascii="Arial" w:hAnsi="Arial" w:cs="Arial"/>
          <w:b/>
          <w:sz w:val="21"/>
          <w:szCs w:val="21"/>
          <w:lang w:val="vi-VN"/>
        </w:rPr>
        <w:t>chất lượng Bạch Kim (Platinum Tuition Provider)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từ ACCA trong việc cung cấp chương trình học ACCA tại Việt Nam. Chất lượng giảng dạy, </w:t>
      </w:r>
      <w:r w:rsidR="00577724" w:rsidRPr="003A2A0F">
        <w:rPr>
          <w:rFonts w:ascii="Arial" w:hAnsi="Arial" w:cs="Arial"/>
          <w:sz w:val="21"/>
          <w:szCs w:val="21"/>
          <w:lang w:val="vi-VN"/>
        </w:rPr>
        <w:t>đội ngũ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giảng viên, cơ sở vật chất và dịch vụ hỗ trợtheo tiêu chuẩn quốc tế đã giúp </w:t>
      </w:r>
      <w:r w:rsidR="0028526E" w:rsidRPr="003A2A0F">
        <w:rPr>
          <w:rFonts w:ascii="Arial" w:hAnsi="Arial" w:cs="Arial"/>
          <w:sz w:val="21"/>
          <w:szCs w:val="21"/>
          <w:lang w:val="vi-VN"/>
        </w:rPr>
        <w:t xml:space="preserve">khẳng định thương hiệu 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Smart Train </w:t>
      </w:r>
      <w:r w:rsidR="0028526E" w:rsidRPr="003A2A0F">
        <w:rPr>
          <w:rFonts w:ascii="Arial" w:hAnsi="Arial" w:cs="Arial"/>
          <w:sz w:val="21"/>
          <w:szCs w:val="21"/>
          <w:lang w:val="vi-VN"/>
        </w:rPr>
        <w:t>là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địa chỉ đào tạotin cậy của hơn 6.000 học viên </w:t>
      </w:r>
      <w:r w:rsidR="005F02C8" w:rsidRPr="003A2A0F">
        <w:rPr>
          <w:rFonts w:ascii="Arial" w:hAnsi="Arial" w:cs="Arial"/>
          <w:sz w:val="21"/>
          <w:szCs w:val="21"/>
          <w:lang w:val="vi-VN"/>
        </w:rPr>
        <w:t>đến từ</w:t>
      </w:r>
      <w:r w:rsidR="00577724" w:rsidRPr="003A2A0F">
        <w:rPr>
          <w:rFonts w:ascii="Arial" w:hAnsi="Arial" w:cs="Arial"/>
          <w:sz w:val="21"/>
          <w:szCs w:val="21"/>
          <w:lang w:val="vi-VN"/>
        </w:rPr>
        <w:t>các</w:t>
      </w:r>
      <w:r w:rsidR="005F02C8" w:rsidRPr="003A2A0F">
        <w:rPr>
          <w:rFonts w:ascii="Arial" w:hAnsi="Arial" w:cs="Arial"/>
          <w:sz w:val="21"/>
          <w:szCs w:val="21"/>
          <w:lang w:val="vi-VN"/>
        </w:rPr>
        <w:t xml:space="preserve"> tập đoàn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đa quốc gia</w:t>
      </w:r>
      <w:r w:rsidR="00577724" w:rsidRPr="003A2A0F">
        <w:rPr>
          <w:rFonts w:ascii="Arial" w:hAnsi="Arial" w:cs="Arial"/>
          <w:sz w:val="21"/>
          <w:szCs w:val="21"/>
          <w:lang w:val="vi-VN"/>
        </w:rPr>
        <w:t xml:space="preserve"> cũng như những trường Đại học lớn</w:t>
      </w:r>
      <w:r w:rsidR="005F02C8" w:rsidRPr="003A2A0F">
        <w:rPr>
          <w:rFonts w:ascii="Arial" w:hAnsi="Arial" w:cs="Arial"/>
          <w:sz w:val="21"/>
          <w:szCs w:val="21"/>
          <w:lang w:val="vi-VN"/>
        </w:rPr>
        <w:t xml:space="preserve"> tại TP.HCM và Hà Nội</w:t>
      </w:r>
      <w:r w:rsidRPr="003A2A0F">
        <w:rPr>
          <w:rFonts w:ascii="Arial" w:hAnsi="Arial" w:cs="Arial"/>
          <w:sz w:val="21"/>
          <w:szCs w:val="21"/>
          <w:lang w:val="vi-VN"/>
        </w:rPr>
        <w:t>.</w:t>
      </w:r>
    </w:p>
    <w:p w:rsidR="00FD1844" w:rsidRPr="003A2A0F" w:rsidRDefault="0070643E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Để </w:t>
      </w:r>
      <w:r w:rsidR="00353BA0" w:rsidRPr="003A2A0F">
        <w:rPr>
          <w:rFonts w:ascii="Arial" w:hAnsi="Arial" w:cs="Arial"/>
          <w:sz w:val="21"/>
          <w:szCs w:val="21"/>
          <w:lang w:val="vi-VN"/>
        </w:rPr>
        <w:t>giữ vững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lợi thế cạnh tranh trong giai đoạn hội nhập kinh tế thế giới, </w:t>
      </w:r>
      <w:r w:rsidR="00FA2C6D" w:rsidRPr="003A2A0F">
        <w:rPr>
          <w:rFonts w:ascii="Arial" w:hAnsi="Arial" w:cs="Arial"/>
          <w:sz w:val="21"/>
          <w:szCs w:val="21"/>
          <w:lang w:val="vi-VN"/>
        </w:rPr>
        <w:t>đông đảo</w:t>
      </w:r>
      <w:r w:rsidR="00974851" w:rsidRPr="003A2A0F">
        <w:rPr>
          <w:rFonts w:ascii="Arial" w:hAnsi="Arial" w:cs="Arial"/>
          <w:sz w:val="21"/>
          <w:szCs w:val="21"/>
          <w:lang w:val="vi-VN"/>
        </w:rPr>
        <w:t xml:space="preserve">sinh viên kế toán – tài chính Việt Nam </w:t>
      </w:r>
      <w:r w:rsidR="003B3FD8" w:rsidRPr="003A2A0F">
        <w:rPr>
          <w:rFonts w:ascii="Arial" w:hAnsi="Arial" w:cs="Arial"/>
          <w:sz w:val="21"/>
          <w:szCs w:val="21"/>
          <w:lang w:val="vi-VN"/>
        </w:rPr>
        <w:t xml:space="preserve">đã và đang chú trọng nâng cao </w:t>
      </w:r>
      <w:r w:rsidR="0057670B" w:rsidRPr="003A2A0F">
        <w:rPr>
          <w:rFonts w:ascii="Arial" w:hAnsi="Arial" w:cs="Arial"/>
          <w:sz w:val="21"/>
          <w:szCs w:val="21"/>
          <w:lang w:val="vi-VN"/>
        </w:rPr>
        <w:t>trình độ</w:t>
      </w:r>
      <w:r w:rsidR="003A2A0F" w:rsidRPr="003A2A0F">
        <w:rPr>
          <w:rFonts w:ascii="Arial" w:hAnsi="Arial" w:cs="Arial"/>
          <w:sz w:val="21"/>
          <w:szCs w:val="21"/>
          <w:lang w:val="vi-VN"/>
        </w:rPr>
        <w:t xml:space="preserve">chuyên môn </w:t>
      </w:r>
      <w:r w:rsidR="00FA2C6D" w:rsidRPr="003A2A0F">
        <w:rPr>
          <w:rFonts w:ascii="Arial" w:hAnsi="Arial" w:cs="Arial"/>
          <w:sz w:val="21"/>
          <w:szCs w:val="21"/>
          <w:lang w:val="vi-VN"/>
        </w:rPr>
        <w:t>thông qua việc theo học chứng chỉ hành nghề quốc tế như ACCA.</w:t>
      </w:r>
      <w:r w:rsidR="00215184" w:rsidRPr="003A2A0F">
        <w:rPr>
          <w:rFonts w:ascii="Arial" w:hAnsi="Arial" w:cs="Arial"/>
          <w:sz w:val="21"/>
          <w:szCs w:val="21"/>
          <w:lang w:val="vi-VN"/>
        </w:rPr>
        <w:t xml:space="preserve"> Nhằm hỗ trợ các bạn sinh viên</w:t>
      </w:r>
      <w:r w:rsidR="00535D6B" w:rsidRPr="003A2A0F">
        <w:rPr>
          <w:rFonts w:ascii="Arial" w:hAnsi="Arial" w:cs="Arial"/>
          <w:sz w:val="21"/>
          <w:szCs w:val="21"/>
          <w:lang w:val="vi-VN"/>
        </w:rPr>
        <w:t>củng cố</w:t>
      </w:r>
      <w:r w:rsidR="0057670B" w:rsidRPr="003A2A0F">
        <w:rPr>
          <w:rFonts w:ascii="Arial" w:hAnsi="Arial" w:cs="Arial"/>
          <w:sz w:val="21"/>
          <w:szCs w:val="21"/>
          <w:lang w:val="vi-VN"/>
        </w:rPr>
        <w:t xml:space="preserve"> nền tảng </w:t>
      </w:r>
      <w:r w:rsidR="00535D6B" w:rsidRPr="003A2A0F">
        <w:rPr>
          <w:rFonts w:ascii="Arial" w:hAnsi="Arial" w:cs="Arial"/>
          <w:sz w:val="21"/>
          <w:szCs w:val="21"/>
          <w:lang w:val="vi-VN"/>
        </w:rPr>
        <w:t>kiến thức</w:t>
      </w:r>
      <w:r w:rsidR="00F24FA3" w:rsidRPr="003A2A0F">
        <w:rPr>
          <w:rFonts w:ascii="Arial" w:hAnsi="Arial" w:cs="Arial"/>
          <w:sz w:val="21"/>
          <w:szCs w:val="21"/>
          <w:lang w:val="vi-VN"/>
        </w:rPr>
        <w:t xml:space="preserve"> kế toán – tài chính</w:t>
      </w:r>
      <w:r w:rsidR="00535D6B" w:rsidRPr="003A2A0F">
        <w:rPr>
          <w:rFonts w:ascii="Arial" w:hAnsi="Arial" w:cs="Arial"/>
          <w:sz w:val="21"/>
          <w:szCs w:val="21"/>
          <w:lang w:val="vi-VN"/>
        </w:rPr>
        <w:t xml:space="preserve"> và sẵn sàng chinh phụ</w:t>
      </w:r>
      <w:r w:rsidR="000928F4" w:rsidRPr="003A2A0F">
        <w:rPr>
          <w:rFonts w:ascii="Arial" w:hAnsi="Arial" w:cs="Arial"/>
          <w:sz w:val="21"/>
          <w:szCs w:val="21"/>
          <w:lang w:val="vi-VN"/>
        </w:rPr>
        <w:t xml:space="preserve">c </w:t>
      </w:r>
      <w:r w:rsidR="00535D6B" w:rsidRPr="003A2A0F">
        <w:rPr>
          <w:rFonts w:ascii="Arial" w:hAnsi="Arial" w:cs="Arial"/>
          <w:sz w:val="21"/>
          <w:szCs w:val="21"/>
          <w:lang w:val="vi-VN"/>
        </w:rPr>
        <w:t xml:space="preserve">ACCA, </w:t>
      </w:r>
      <w:r w:rsidR="00535D6B" w:rsidRPr="003A2A0F">
        <w:rPr>
          <w:rFonts w:ascii="Arial" w:hAnsi="Arial" w:cs="Arial"/>
          <w:b/>
          <w:sz w:val="21"/>
          <w:szCs w:val="21"/>
          <w:lang w:val="vi-VN"/>
        </w:rPr>
        <w:t>Smart Train</w:t>
      </w:r>
      <w:r w:rsidR="00BD72C2" w:rsidRPr="003A2A0F">
        <w:rPr>
          <w:rFonts w:ascii="Arial" w:hAnsi="Arial" w:cs="Arial"/>
          <w:sz w:val="21"/>
          <w:szCs w:val="21"/>
          <w:lang w:val="vi-VN"/>
        </w:rPr>
        <w:t xml:space="preserve">xin giới thiệu đến các bạn </w:t>
      </w:r>
      <w:r w:rsidR="00BD72C2" w:rsidRPr="003A2A0F">
        <w:rPr>
          <w:rFonts w:ascii="Arial" w:hAnsi="Arial" w:cs="Arial"/>
          <w:b/>
          <w:sz w:val="21"/>
          <w:szCs w:val="21"/>
          <w:lang w:val="vi-VN"/>
        </w:rPr>
        <w:t>Khóa học miễn phí</w:t>
      </w:r>
      <w:r w:rsidR="00455389" w:rsidRPr="003A2A0F">
        <w:rPr>
          <w:rFonts w:ascii="Arial" w:hAnsi="Arial" w:cs="Arial"/>
          <w:b/>
          <w:sz w:val="21"/>
          <w:szCs w:val="21"/>
          <w:lang w:val="vi-VN"/>
        </w:rPr>
        <w:t xml:space="preserve"> “ACCA Preparation Course” </w:t>
      </w:r>
      <w:r w:rsidR="00FD1844" w:rsidRPr="003A2A0F">
        <w:rPr>
          <w:rFonts w:ascii="Arial" w:hAnsi="Arial" w:cs="Arial"/>
          <w:sz w:val="21"/>
          <w:szCs w:val="21"/>
          <w:lang w:val="vi-VN"/>
        </w:rPr>
        <w:t>với thông tin như sau:</w:t>
      </w:r>
      <w:bookmarkStart w:id="0" w:name="_GoBack"/>
      <w:bookmarkEnd w:id="0"/>
    </w:p>
    <w:p w:rsidR="00FD1844" w:rsidRPr="003A2A0F" w:rsidRDefault="00935DFF" w:rsidP="003A2A0F">
      <w:pPr>
        <w:spacing w:after="120" w:line="23" w:lineRule="atLeast"/>
        <w:jc w:val="both"/>
        <w:rPr>
          <w:rFonts w:ascii="Arial" w:hAnsi="Arial" w:cs="Arial"/>
          <w:b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Lệ phí tham dự: 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Hoàn toàn </w:t>
      </w:r>
      <w:r w:rsidR="002E351D" w:rsidRPr="003A2A0F">
        <w:rPr>
          <w:rFonts w:ascii="Arial" w:hAnsi="Arial" w:cs="Arial"/>
          <w:b/>
          <w:sz w:val="21"/>
          <w:szCs w:val="21"/>
          <w:lang w:val="vi-VN"/>
        </w:rPr>
        <w:t>miễn phí</w:t>
      </w:r>
    </w:p>
    <w:p w:rsidR="008214CA" w:rsidRPr="003A2A0F" w:rsidRDefault="008214CA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Thời gian: </w:t>
      </w:r>
    </w:p>
    <w:p w:rsidR="008214CA" w:rsidRPr="003A2A0F" w:rsidRDefault="008214CA" w:rsidP="003A2A0F">
      <w:pPr>
        <w:pStyle w:val="ListParagraph"/>
        <w:numPr>
          <w:ilvl w:val="0"/>
          <w:numId w:val="5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>Buổi 1: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Tối Thứ Năm </w:t>
      </w:r>
      <w:r w:rsidRPr="003A2A0F">
        <w:rPr>
          <w:rFonts w:ascii="Arial" w:hAnsi="Arial" w:cs="Arial"/>
          <w:b/>
          <w:sz w:val="21"/>
          <w:szCs w:val="21"/>
          <w:lang w:val="vi-VN"/>
        </w:rPr>
        <w:t>24/03/2016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từ </w:t>
      </w:r>
      <w:r w:rsidRPr="003A2A0F">
        <w:rPr>
          <w:rFonts w:ascii="Arial" w:hAnsi="Arial" w:cs="Arial"/>
          <w:b/>
          <w:sz w:val="21"/>
          <w:szCs w:val="21"/>
          <w:lang w:val="vi-VN"/>
        </w:rPr>
        <w:t>18h00 – 20h30</w:t>
      </w:r>
    </w:p>
    <w:p w:rsidR="008214CA" w:rsidRPr="003A2A0F" w:rsidRDefault="008214CA" w:rsidP="003A2A0F">
      <w:pPr>
        <w:pStyle w:val="ListParagraph"/>
        <w:numPr>
          <w:ilvl w:val="0"/>
          <w:numId w:val="5"/>
        </w:numPr>
        <w:spacing w:after="120" w:line="23" w:lineRule="atLeast"/>
        <w:jc w:val="both"/>
        <w:rPr>
          <w:rFonts w:ascii="Arial" w:hAnsi="Arial" w:cs="Arial"/>
          <w:b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>Buổi 2: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Tối Thứ Hai </w:t>
      </w:r>
      <w:r w:rsidRPr="003A2A0F">
        <w:rPr>
          <w:rFonts w:ascii="Arial" w:hAnsi="Arial" w:cs="Arial"/>
          <w:b/>
          <w:sz w:val="21"/>
          <w:szCs w:val="21"/>
          <w:lang w:val="vi-VN"/>
        </w:rPr>
        <w:t>28/03/2016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từ </w:t>
      </w:r>
      <w:r w:rsidRPr="003A2A0F">
        <w:rPr>
          <w:rFonts w:ascii="Arial" w:hAnsi="Arial" w:cs="Arial"/>
          <w:b/>
          <w:sz w:val="21"/>
          <w:szCs w:val="21"/>
          <w:lang w:val="vi-VN"/>
        </w:rPr>
        <w:t>18h00 – 20h30</w:t>
      </w:r>
    </w:p>
    <w:p w:rsidR="008214CA" w:rsidRPr="003A2A0F" w:rsidRDefault="008214CA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Địa điểm: </w:t>
      </w:r>
      <w:r w:rsidRPr="003A2A0F">
        <w:rPr>
          <w:rFonts w:ascii="Arial" w:hAnsi="Arial" w:cs="Arial"/>
          <w:sz w:val="21"/>
          <w:szCs w:val="21"/>
          <w:lang w:val="vi-VN"/>
        </w:rPr>
        <w:t>Lầu 9, Giầy Việt Plaza, 180 – 182 Lý Chính Thắng, Q.3, TP.HCM</w:t>
      </w:r>
    </w:p>
    <w:p w:rsidR="00AF2EA0" w:rsidRPr="003A2A0F" w:rsidRDefault="00AF2EA0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Đối tượng tham gia: 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Sinh viên năm 2 và 3 chuyên ngành Kế toán, Kiểm toán, Tài chính và Ngân hàng </w:t>
      </w:r>
    </w:p>
    <w:p w:rsidR="008214CA" w:rsidRPr="003A2A0F" w:rsidRDefault="00032942" w:rsidP="003A2A0F">
      <w:pPr>
        <w:spacing w:after="120" w:line="23" w:lineRule="atLeast"/>
        <w:jc w:val="both"/>
        <w:rPr>
          <w:rFonts w:ascii="Arial" w:hAnsi="Arial" w:cs="Arial"/>
          <w:b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>Lợi ích khi tham dự khóa học:</w:t>
      </w:r>
    </w:p>
    <w:p w:rsidR="005D5E7D" w:rsidRPr="003A2A0F" w:rsidRDefault="00176AE0" w:rsidP="003A2A0F">
      <w:pPr>
        <w:pStyle w:val="ListParagraph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>Tìm hiểu kiến thức cơ bản về nguyên lý kế toán và quy trình hạch toán các nghiệp vụ kinh tế</w:t>
      </w:r>
    </w:p>
    <w:p w:rsidR="008950F8" w:rsidRPr="003A2A0F" w:rsidRDefault="008950F8" w:rsidP="003A2A0F">
      <w:pPr>
        <w:pStyle w:val="ListParagraph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>Làm quen với phương pháp học và kỹ năng làm bài thi các môn trắc nghiệm của ACCA</w:t>
      </w:r>
    </w:p>
    <w:p w:rsidR="00AC6332" w:rsidRPr="003A2A0F" w:rsidRDefault="00AC6332" w:rsidP="003A2A0F">
      <w:pPr>
        <w:pStyle w:val="ListParagraph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Nâng cao vốn từ vựng tiếng Anh </w:t>
      </w:r>
      <w:r w:rsidR="00AC75C4" w:rsidRPr="003A2A0F">
        <w:rPr>
          <w:rFonts w:ascii="Arial" w:hAnsi="Arial" w:cs="Arial"/>
          <w:sz w:val="21"/>
          <w:szCs w:val="21"/>
          <w:lang w:val="vi-VN"/>
        </w:rPr>
        <w:t xml:space="preserve">chuyên ngành </w:t>
      </w:r>
      <w:r w:rsidRPr="003A2A0F">
        <w:rPr>
          <w:rFonts w:ascii="Arial" w:hAnsi="Arial" w:cs="Arial"/>
          <w:sz w:val="21"/>
          <w:szCs w:val="21"/>
          <w:lang w:val="vi-VN"/>
        </w:rPr>
        <w:t>Kế toán – Tài chính</w:t>
      </w:r>
    </w:p>
    <w:p w:rsidR="008950F8" w:rsidRPr="003A2A0F" w:rsidRDefault="0041246B" w:rsidP="003A2A0F">
      <w:pPr>
        <w:pStyle w:val="ListParagraph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Tự tin </w:t>
      </w:r>
      <w:r w:rsidR="008950F8" w:rsidRPr="003A2A0F">
        <w:rPr>
          <w:rFonts w:ascii="Arial" w:hAnsi="Arial" w:cs="Arial"/>
          <w:sz w:val="21"/>
          <w:szCs w:val="21"/>
          <w:lang w:val="vi-VN"/>
        </w:rPr>
        <w:t xml:space="preserve">tiếp thu hiệu quả </w:t>
      </w:r>
      <w:r w:rsidR="0036601F" w:rsidRPr="003A2A0F">
        <w:rPr>
          <w:rFonts w:ascii="Arial" w:hAnsi="Arial" w:cs="Arial"/>
          <w:sz w:val="21"/>
          <w:szCs w:val="21"/>
          <w:lang w:val="vi-VN"/>
        </w:rPr>
        <w:t>ở các cấp độ cao hơn của</w:t>
      </w:r>
      <w:r w:rsidR="008950F8" w:rsidRPr="003A2A0F">
        <w:rPr>
          <w:rFonts w:ascii="Arial" w:hAnsi="Arial" w:cs="Arial"/>
          <w:sz w:val="21"/>
          <w:szCs w:val="21"/>
          <w:lang w:val="vi-VN"/>
        </w:rPr>
        <w:t xml:space="preserve"> môn </w:t>
      </w:r>
      <w:r w:rsidR="00044E37" w:rsidRPr="003A2A0F">
        <w:rPr>
          <w:rFonts w:ascii="Arial" w:hAnsi="Arial" w:cs="Arial"/>
          <w:sz w:val="21"/>
          <w:szCs w:val="21"/>
          <w:lang w:val="vi-VN"/>
        </w:rPr>
        <w:t>kế toán tài chính</w:t>
      </w:r>
    </w:p>
    <w:p w:rsidR="00AC6332" w:rsidRPr="003A2A0F" w:rsidRDefault="00791370" w:rsidP="003A2A0F">
      <w:pPr>
        <w:pStyle w:val="ListParagraph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>G</w:t>
      </w:r>
      <w:r w:rsidR="004936CF" w:rsidRPr="003A2A0F">
        <w:rPr>
          <w:rFonts w:ascii="Arial" w:hAnsi="Arial" w:cs="Arial"/>
          <w:sz w:val="21"/>
          <w:szCs w:val="21"/>
          <w:lang w:val="vi-VN"/>
        </w:rPr>
        <w:t xml:space="preserve">ặp gỡ và </w:t>
      </w:r>
      <w:r w:rsidRPr="003A2A0F">
        <w:rPr>
          <w:rFonts w:ascii="Arial" w:hAnsi="Arial" w:cs="Arial"/>
          <w:sz w:val="21"/>
          <w:szCs w:val="21"/>
          <w:lang w:val="vi-VN"/>
        </w:rPr>
        <w:t>giao lưu</w:t>
      </w:r>
      <w:r w:rsidR="004936CF" w:rsidRPr="003A2A0F">
        <w:rPr>
          <w:rFonts w:ascii="Arial" w:hAnsi="Arial" w:cs="Arial"/>
          <w:sz w:val="21"/>
          <w:szCs w:val="21"/>
          <w:lang w:val="vi-VN"/>
        </w:rPr>
        <w:t xml:space="preserve"> với chuyên gia kế toán </w:t>
      </w:r>
      <w:r w:rsidRPr="003A2A0F">
        <w:rPr>
          <w:rFonts w:ascii="Arial" w:hAnsi="Arial" w:cs="Arial"/>
          <w:sz w:val="21"/>
          <w:szCs w:val="21"/>
          <w:lang w:val="vi-VN"/>
        </w:rPr>
        <w:t>– tài chính giàu kinh nghiệm</w:t>
      </w:r>
    </w:p>
    <w:p w:rsidR="00C9718B" w:rsidRPr="003A2A0F" w:rsidRDefault="00C9718B" w:rsidP="003A2A0F">
      <w:pPr>
        <w:pStyle w:val="ListParagraph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>Được làm bài Kiểm tra kiến thức (Practice test) cuối khóa học</w:t>
      </w:r>
    </w:p>
    <w:p w:rsidR="00370FF1" w:rsidRPr="003A2A0F" w:rsidRDefault="00E86A73" w:rsidP="003A2A0F">
      <w:pPr>
        <w:pStyle w:val="ListParagraph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>Có c</w:t>
      </w:r>
      <w:r w:rsidR="00370FF1" w:rsidRPr="003A2A0F">
        <w:rPr>
          <w:rFonts w:ascii="Arial" w:hAnsi="Arial" w:cs="Arial"/>
          <w:sz w:val="21"/>
          <w:szCs w:val="21"/>
          <w:lang w:val="vi-VN"/>
        </w:rPr>
        <w:t xml:space="preserve">ơ hội 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được </w:t>
      </w:r>
      <w:r w:rsidR="00370FF1" w:rsidRPr="003A2A0F">
        <w:rPr>
          <w:rFonts w:ascii="Arial" w:hAnsi="Arial" w:cs="Arial"/>
          <w:sz w:val="21"/>
          <w:szCs w:val="21"/>
          <w:lang w:val="vi-VN"/>
        </w:rPr>
        <w:t xml:space="preserve">nhận nhiều </w:t>
      </w:r>
      <w:r w:rsidR="00CC16FB" w:rsidRPr="003A2A0F">
        <w:rPr>
          <w:rFonts w:ascii="Arial" w:hAnsi="Arial" w:cs="Arial"/>
          <w:sz w:val="21"/>
          <w:szCs w:val="21"/>
          <w:lang w:val="vi-VN"/>
        </w:rPr>
        <w:t>phần quà</w:t>
      </w:r>
      <w:r w:rsidR="00370FF1" w:rsidRPr="003A2A0F">
        <w:rPr>
          <w:rFonts w:ascii="Arial" w:hAnsi="Arial" w:cs="Arial"/>
          <w:sz w:val="21"/>
          <w:szCs w:val="21"/>
          <w:lang w:val="vi-VN"/>
        </w:rPr>
        <w:t xml:space="preserve"> hấp dẫn từ ACCA và Smart Train</w:t>
      </w:r>
    </w:p>
    <w:p w:rsidR="00E44AEF" w:rsidRPr="003A2A0F" w:rsidRDefault="00FC38EE" w:rsidP="003A2A0F">
      <w:pPr>
        <w:spacing w:after="120" w:line="23" w:lineRule="atLeast"/>
        <w:jc w:val="both"/>
        <w:rPr>
          <w:rFonts w:ascii="Arial" w:hAnsi="Arial" w:cs="Arial"/>
          <w:b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>Thông tin g</w:t>
      </w:r>
      <w:r w:rsidR="001A1359" w:rsidRPr="003A2A0F">
        <w:rPr>
          <w:rFonts w:ascii="Arial" w:hAnsi="Arial" w:cs="Arial"/>
          <w:b/>
          <w:sz w:val="21"/>
          <w:szCs w:val="21"/>
          <w:lang w:val="vi-VN"/>
        </w:rPr>
        <w:t>iảng viên</w:t>
      </w:r>
      <w:r w:rsidR="00E6374E" w:rsidRPr="003A2A0F">
        <w:rPr>
          <w:rFonts w:ascii="Arial" w:hAnsi="Arial" w:cs="Arial"/>
          <w:b/>
          <w:sz w:val="21"/>
          <w:szCs w:val="21"/>
          <w:lang w:val="vi-VN"/>
        </w:rPr>
        <w:t>:</w:t>
      </w:r>
      <w:r w:rsidR="001A1359" w:rsidRPr="003A2A0F">
        <w:rPr>
          <w:rFonts w:ascii="Arial" w:hAnsi="Arial" w:cs="Arial"/>
          <w:b/>
          <w:sz w:val="21"/>
          <w:szCs w:val="21"/>
          <w:lang w:val="vi-VN"/>
        </w:rPr>
        <w:t>C</w:t>
      </w:r>
      <w:r w:rsidR="00E6374E" w:rsidRPr="003A2A0F">
        <w:rPr>
          <w:rFonts w:ascii="Arial" w:hAnsi="Arial" w:cs="Arial"/>
          <w:b/>
          <w:sz w:val="21"/>
          <w:szCs w:val="21"/>
          <w:lang w:val="vi-VN"/>
        </w:rPr>
        <w:t>ô</w:t>
      </w:r>
      <w:r w:rsidR="00E44AEF" w:rsidRPr="003A2A0F">
        <w:rPr>
          <w:rFonts w:ascii="Arial" w:hAnsi="Arial" w:cs="Arial"/>
          <w:b/>
          <w:sz w:val="21"/>
          <w:szCs w:val="21"/>
          <w:lang w:val="vi-VN"/>
        </w:rPr>
        <w:t xml:space="preserve"> Lê Hà Phương</w:t>
      </w:r>
      <w:r w:rsidR="00AF2EA0" w:rsidRPr="003A2A0F">
        <w:rPr>
          <w:rFonts w:ascii="Arial" w:hAnsi="Arial" w:cs="Arial"/>
          <w:b/>
          <w:sz w:val="21"/>
          <w:szCs w:val="21"/>
          <w:lang w:val="vi-VN"/>
        </w:rPr>
        <w:t>,</w:t>
      </w:r>
      <w:r w:rsidR="00E44AEF" w:rsidRPr="003A2A0F">
        <w:rPr>
          <w:rFonts w:ascii="Arial" w:hAnsi="Arial" w:cs="Arial"/>
          <w:b/>
          <w:sz w:val="21"/>
          <w:szCs w:val="21"/>
          <w:lang w:val="vi-VN"/>
        </w:rPr>
        <w:t xml:space="preserve"> MSc, FCCA</w:t>
      </w:r>
    </w:p>
    <w:p w:rsidR="0064530E" w:rsidRPr="003A2A0F" w:rsidRDefault="0000101D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Cô Lê Hà Phương sở hữu bằng </w:t>
      </w:r>
      <w:r w:rsidRPr="003A2A0F">
        <w:rPr>
          <w:rFonts w:ascii="Arial" w:hAnsi="Arial" w:cs="Arial"/>
          <w:b/>
          <w:sz w:val="21"/>
          <w:szCs w:val="21"/>
          <w:lang w:val="vi-VN"/>
        </w:rPr>
        <w:t>Thạc sỹ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chuyên ngành </w:t>
      </w:r>
      <w:r w:rsidR="004B31EE" w:rsidRPr="003A2A0F">
        <w:rPr>
          <w:rFonts w:ascii="Arial" w:hAnsi="Arial" w:cs="Arial"/>
          <w:b/>
          <w:sz w:val="21"/>
          <w:szCs w:val="21"/>
          <w:lang w:val="vi-VN"/>
        </w:rPr>
        <w:t>Phân tích K</w:t>
      </w:r>
      <w:r w:rsidRPr="003A2A0F">
        <w:rPr>
          <w:rFonts w:ascii="Arial" w:hAnsi="Arial" w:cs="Arial"/>
          <w:b/>
          <w:sz w:val="21"/>
          <w:szCs w:val="21"/>
          <w:lang w:val="vi-VN"/>
        </w:rPr>
        <w:t>ế toán</w:t>
      </w:r>
      <w:r w:rsidR="004B31EE" w:rsidRPr="003A2A0F">
        <w:rPr>
          <w:rFonts w:ascii="Arial" w:hAnsi="Arial" w:cs="Arial"/>
          <w:b/>
          <w:sz w:val="21"/>
          <w:szCs w:val="21"/>
          <w:lang w:val="vi-VN"/>
        </w:rPr>
        <w:t xml:space="preserve"> và</w:t>
      </w: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 Kiểm toán 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tại </w:t>
      </w: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Stockholm </w:t>
      </w:r>
      <w:r w:rsidR="004B31EE" w:rsidRPr="003A2A0F">
        <w:rPr>
          <w:rFonts w:ascii="Arial" w:hAnsi="Arial" w:cs="Arial"/>
          <w:b/>
          <w:sz w:val="21"/>
          <w:szCs w:val="21"/>
          <w:lang w:val="vi-VN"/>
        </w:rPr>
        <w:t>&amp;</w:t>
      </w: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 Uppsala University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(Thụy Điển), đồng thời là </w:t>
      </w:r>
      <w:r w:rsidR="007518C4" w:rsidRPr="003A2A0F">
        <w:rPr>
          <w:rFonts w:ascii="Arial" w:hAnsi="Arial" w:cs="Arial"/>
          <w:b/>
          <w:sz w:val="21"/>
          <w:szCs w:val="21"/>
          <w:lang w:val="vi-VN"/>
        </w:rPr>
        <w:t>hội viên kỳ cựu (FCCA)</w:t>
      </w:r>
      <w:r w:rsidR="007518C4" w:rsidRPr="003A2A0F">
        <w:rPr>
          <w:rFonts w:ascii="Arial" w:hAnsi="Arial" w:cs="Arial"/>
          <w:sz w:val="21"/>
          <w:szCs w:val="21"/>
          <w:lang w:val="vi-VN"/>
        </w:rPr>
        <w:t xml:space="preserve"> của </w:t>
      </w:r>
      <w:r w:rsidR="007518C4" w:rsidRPr="003A2A0F">
        <w:rPr>
          <w:rFonts w:ascii="Arial" w:hAnsi="Arial" w:cs="Arial"/>
          <w:b/>
          <w:sz w:val="21"/>
          <w:szCs w:val="21"/>
          <w:lang w:val="vi-VN"/>
        </w:rPr>
        <w:t>Hiệp hội Kế toán Công chứng Anh Quốc (ACCA)</w:t>
      </w:r>
      <w:r w:rsidR="007518C4" w:rsidRPr="003A2A0F">
        <w:rPr>
          <w:rFonts w:ascii="Arial" w:hAnsi="Arial" w:cs="Arial"/>
          <w:sz w:val="21"/>
          <w:szCs w:val="21"/>
          <w:lang w:val="vi-VN"/>
        </w:rPr>
        <w:t xml:space="preserve">. </w:t>
      </w:r>
      <w:r w:rsidR="00383190" w:rsidRPr="003A2A0F">
        <w:rPr>
          <w:rFonts w:ascii="Arial" w:hAnsi="Arial" w:cs="Arial"/>
          <w:sz w:val="21"/>
          <w:szCs w:val="21"/>
          <w:lang w:val="vi-VN"/>
        </w:rPr>
        <w:t>Cô có</w:t>
      </w:r>
      <w:r w:rsidR="00BB0573" w:rsidRPr="003A2A0F">
        <w:rPr>
          <w:rFonts w:ascii="Arial" w:hAnsi="Arial" w:cs="Arial"/>
          <w:b/>
          <w:sz w:val="21"/>
          <w:szCs w:val="21"/>
          <w:lang w:val="vi-VN"/>
        </w:rPr>
        <w:t>hơn 10 năm kinh nghiệm làm việc</w:t>
      </w:r>
      <w:r w:rsidR="00BB0573" w:rsidRPr="003A2A0F">
        <w:rPr>
          <w:rFonts w:ascii="Arial" w:hAnsi="Arial" w:cs="Arial"/>
          <w:sz w:val="21"/>
          <w:szCs w:val="21"/>
          <w:lang w:val="vi-VN"/>
        </w:rPr>
        <w:t xml:space="preserve"> chuyên sâu trong lĩnh vực kế</w:t>
      </w:r>
      <w:r w:rsidR="004B31EE" w:rsidRPr="003A2A0F">
        <w:rPr>
          <w:rFonts w:ascii="Arial" w:hAnsi="Arial" w:cs="Arial"/>
          <w:sz w:val="21"/>
          <w:szCs w:val="21"/>
          <w:lang w:val="vi-VN"/>
        </w:rPr>
        <w:t xml:space="preserve"> toán</w:t>
      </w:r>
      <w:r w:rsidR="00476936" w:rsidRPr="003A2A0F">
        <w:rPr>
          <w:rFonts w:ascii="Arial" w:hAnsi="Arial" w:cs="Arial"/>
          <w:sz w:val="21"/>
          <w:szCs w:val="21"/>
          <w:lang w:val="vi-VN"/>
        </w:rPr>
        <w:t xml:space="preserve">, </w:t>
      </w:r>
      <w:r w:rsidR="00BB0573" w:rsidRPr="003A2A0F">
        <w:rPr>
          <w:rFonts w:ascii="Arial" w:hAnsi="Arial" w:cs="Arial"/>
          <w:sz w:val="21"/>
          <w:szCs w:val="21"/>
          <w:lang w:val="vi-VN"/>
        </w:rPr>
        <w:t>kiểm toán</w:t>
      </w:r>
      <w:r w:rsidR="00476936" w:rsidRPr="003A2A0F">
        <w:rPr>
          <w:rFonts w:ascii="Arial" w:hAnsi="Arial" w:cs="Arial"/>
          <w:sz w:val="21"/>
          <w:szCs w:val="21"/>
          <w:lang w:val="vi-VN"/>
        </w:rPr>
        <w:t xml:space="preserve">và </w:t>
      </w:r>
      <w:r w:rsidR="00BB0573" w:rsidRPr="003A2A0F">
        <w:rPr>
          <w:rFonts w:ascii="Arial" w:hAnsi="Arial" w:cs="Arial"/>
          <w:sz w:val="21"/>
          <w:szCs w:val="21"/>
          <w:lang w:val="vi-VN"/>
        </w:rPr>
        <w:t>tài chính</w:t>
      </w:r>
      <w:r w:rsidR="00383190" w:rsidRPr="003A2A0F">
        <w:rPr>
          <w:rFonts w:ascii="Arial" w:hAnsi="Arial" w:cs="Arial"/>
          <w:sz w:val="21"/>
          <w:szCs w:val="21"/>
          <w:lang w:val="vi-VN"/>
        </w:rPr>
        <w:t xml:space="preserve"> tại những tập đoàn đa quốc gia như </w:t>
      </w:r>
      <w:r w:rsidR="00383190" w:rsidRPr="003A2A0F">
        <w:rPr>
          <w:rFonts w:ascii="Arial" w:hAnsi="Arial" w:cs="Arial"/>
          <w:b/>
          <w:sz w:val="21"/>
          <w:szCs w:val="21"/>
          <w:lang w:val="vi-VN"/>
        </w:rPr>
        <w:t>PwC Việt Nam,</w:t>
      </w:r>
      <w:r w:rsidR="00A83CB5" w:rsidRPr="003A2A0F">
        <w:rPr>
          <w:rFonts w:ascii="Arial" w:hAnsi="Arial" w:cs="Arial"/>
          <w:b/>
          <w:sz w:val="21"/>
          <w:szCs w:val="21"/>
          <w:lang w:val="vi-VN"/>
        </w:rPr>
        <w:t xml:space="preserve"> Unilever</w:t>
      </w:r>
      <w:r w:rsidR="00A83CB5" w:rsidRPr="003A2A0F">
        <w:rPr>
          <w:rFonts w:ascii="Arial" w:hAnsi="Arial" w:cs="Arial"/>
          <w:sz w:val="21"/>
          <w:szCs w:val="21"/>
          <w:lang w:val="vi-VN"/>
        </w:rPr>
        <w:t xml:space="preserve"> và </w:t>
      </w:r>
      <w:r w:rsidR="00A83CB5" w:rsidRPr="003A2A0F">
        <w:rPr>
          <w:rFonts w:ascii="Arial" w:hAnsi="Arial" w:cs="Arial"/>
          <w:b/>
          <w:sz w:val="21"/>
          <w:szCs w:val="21"/>
          <w:lang w:val="vi-VN"/>
        </w:rPr>
        <w:t>KPMG Việt Nam</w:t>
      </w:r>
      <w:r w:rsidR="00A83CB5" w:rsidRPr="003A2A0F">
        <w:rPr>
          <w:rFonts w:ascii="Arial" w:hAnsi="Arial" w:cs="Arial"/>
          <w:sz w:val="21"/>
          <w:szCs w:val="21"/>
          <w:lang w:val="vi-VN"/>
        </w:rPr>
        <w:t>.</w:t>
      </w:r>
      <w:r w:rsidR="000128FE" w:rsidRPr="003A2A0F">
        <w:rPr>
          <w:rFonts w:ascii="Arial" w:hAnsi="Arial" w:cs="Arial"/>
          <w:sz w:val="21"/>
          <w:szCs w:val="21"/>
          <w:lang w:val="vi-VN"/>
        </w:rPr>
        <w:t xml:space="preserve">Ngoài ra, cô cũng là giảng viên kỳ cựu của chương trình ACCA được </w:t>
      </w:r>
      <w:r w:rsidR="00B5545F" w:rsidRPr="003A2A0F">
        <w:rPr>
          <w:rFonts w:ascii="Arial" w:hAnsi="Arial" w:cs="Arial"/>
          <w:sz w:val="21"/>
          <w:szCs w:val="21"/>
          <w:lang w:val="vi-VN"/>
        </w:rPr>
        <w:t xml:space="preserve">các </w:t>
      </w:r>
      <w:r w:rsidR="000128FE" w:rsidRPr="003A2A0F">
        <w:rPr>
          <w:rFonts w:ascii="Arial" w:hAnsi="Arial" w:cs="Arial"/>
          <w:sz w:val="21"/>
          <w:szCs w:val="21"/>
          <w:lang w:val="vi-VN"/>
        </w:rPr>
        <w:t>học viên yêu thích và đánh giá cao.</w:t>
      </w:r>
    </w:p>
    <w:p w:rsidR="00DC29C8" w:rsidRPr="003A2A0F" w:rsidRDefault="003A2A0F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** </w:t>
      </w:r>
      <w:r w:rsidR="0064530E" w:rsidRPr="003A2A0F">
        <w:rPr>
          <w:rFonts w:ascii="Arial" w:hAnsi="Arial" w:cs="Arial"/>
          <w:b/>
          <w:sz w:val="21"/>
          <w:szCs w:val="21"/>
          <w:lang w:val="vi-VN"/>
        </w:rPr>
        <w:t>Đăng ký</w:t>
      </w:r>
      <w:r w:rsidR="00BC59D9" w:rsidRPr="003A2A0F">
        <w:rPr>
          <w:rFonts w:ascii="Arial" w:hAnsi="Arial" w:cs="Arial"/>
          <w:b/>
          <w:sz w:val="21"/>
          <w:szCs w:val="21"/>
          <w:lang w:val="vi-VN"/>
        </w:rPr>
        <w:t xml:space="preserve"> tham dự</w:t>
      </w:r>
      <w:r w:rsidR="004E3A75" w:rsidRPr="003A2A0F">
        <w:rPr>
          <w:rFonts w:ascii="Arial" w:hAnsi="Arial" w:cs="Arial"/>
          <w:b/>
          <w:sz w:val="21"/>
          <w:szCs w:val="21"/>
          <w:lang w:val="vi-VN"/>
        </w:rPr>
        <w:t xml:space="preserve">: </w:t>
      </w:r>
      <w:r w:rsidR="004E3A75" w:rsidRPr="003A2A0F">
        <w:rPr>
          <w:rFonts w:ascii="Arial" w:hAnsi="Arial" w:cs="Arial"/>
          <w:sz w:val="21"/>
          <w:szCs w:val="21"/>
          <w:lang w:val="vi-VN"/>
        </w:rPr>
        <w:t>C</w:t>
      </w:r>
      <w:r w:rsidR="0064530E" w:rsidRPr="003A2A0F">
        <w:rPr>
          <w:rFonts w:ascii="Arial" w:hAnsi="Arial" w:cs="Arial"/>
          <w:sz w:val="21"/>
          <w:szCs w:val="21"/>
          <w:lang w:val="vi-VN"/>
        </w:rPr>
        <w:t xml:space="preserve">lick vào nút “Đăng ký ngay” bên dưới. </w:t>
      </w:r>
    </w:p>
    <w:p w:rsidR="0000101D" w:rsidRPr="003A2A0F" w:rsidRDefault="0064530E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Do số lượng chỗ ngồi có hạn, xin vui lòng đăng ký </w:t>
      </w:r>
      <w:r w:rsidRPr="003A2A0F">
        <w:rPr>
          <w:rFonts w:ascii="Arial" w:hAnsi="Arial" w:cs="Arial"/>
          <w:b/>
          <w:sz w:val="21"/>
          <w:szCs w:val="21"/>
          <w:lang w:val="vi-VN"/>
        </w:rPr>
        <w:t>trước ngày Thứ Ba 22/03/2016</w:t>
      </w:r>
    </w:p>
    <w:p w:rsidR="0064530E" w:rsidRPr="003A2A0F" w:rsidRDefault="0064530E" w:rsidP="003A2A0F">
      <w:pPr>
        <w:spacing w:after="120" w:line="23" w:lineRule="atLeast"/>
        <w:jc w:val="both"/>
        <w:rPr>
          <w:rFonts w:ascii="Arial" w:hAnsi="Arial" w:cs="Arial"/>
          <w:b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Lưu ý: Sinh viên nên </w:t>
      </w:r>
      <w:r w:rsidRPr="003A2A0F">
        <w:rPr>
          <w:rFonts w:ascii="Arial" w:hAnsi="Arial" w:cs="Arial"/>
          <w:b/>
          <w:sz w:val="21"/>
          <w:szCs w:val="21"/>
          <w:lang w:val="vi-VN"/>
        </w:rPr>
        <w:t xml:space="preserve">mang theo máy tính (calculator) </w:t>
      </w:r>
      <w:r w:rsidRPr="003A2A0F">
        <w:rPr>
          <w:rFonts w:ascii="Arial" w:hAnsi="Arial" w:cs="Arial"/>
          <w:sz w:val="21"/>
          <w:szCs w:val="21"/>
          <w:lang w:val="vi-VN"/>
        </w:rPr>
        <w:t>khi tham dự khóa học.</w:t>
      </w:r>
    </w:p>
    <w:p w:rsidR="008A0CFA" w:rsidRPr="003A2A0F" w:rsidRDefault="008A0CFA" w:rsidP="003A2A0F">
      <w:pPr>
        <w:spacing w:after="120" w:line="23" w:lineRule="atLeast"/>
        <w:rPr>
          <w:rFonts w:ascii="Arial" w:hAnsi="Arial" w:cs="Arial"/>
          <w:b/>
          <w:sz w:val="21"/>
          <w:szCs w:val="21"/>
          <w:lang w:val="vi-VN"/>
        </w:rPr>
      </w:pPr>
      <w:r w:rsidRPr="003A2A0F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1882351" cy="646609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 ky ng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78" cy="64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F5" w:rsidRPr="003A2A0F" w:rsidRDefault="008A0CFA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Để được tư vấn </w:t>
      </w:r>
      <w:r w:rsidR="000928F4" w:rsidRPr="003A2A0F">
        <w:rPr>
          <w:rFonts w:ascii="Arial" w:hAnsi="Arial" w:cs="Arial"/>
          <w:sz w:val="21"/>
          <w:szCs w:val="21"/>
          <w:lang w:val="vi-VN"/>
        </w:rPr>
        <w:t>chi tiết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hoặc giải đáp</w:t>
      </w:r>
      <w:r w:rsidR="00CD6D78" w:rsidRPr="003A2A0F">
        <w:rPr>
          <w:rFonts w:ascii="Arial" w:hAnsi="Arial" w:cs="Arial"/>
          <w:sz w:val="21"/>
          <w:szCs w:val="21"/>
          <w:lang w:val="vi-VN"/>
        </w:rPr>
        <w:t xml:space="preserve"> mọi</w:t>
      </w:r>
      <w:r w:rsidRPr="003A2A0F">
        <w:rPr>
          <w:rFonts w:ascii="Arial" w:hAnsi="Arial" w:cs="Arial"/>
          <w:sz w:val="21"/>
          <w:szCs w:val="21"/>
          <w:lang w:val="vi-VN"/>
        </w:rPr>
        <w:t xml:space="preserve"> thắc mắc,</w:t>
      </w:r>
      <w:r w:rsidR="009F61F5" w:rsidRPr="003A2A0F">
        <w:rPr>
          <w:rFonts w:ascii="Arial" w:hAnsi="Arial" w:cs="Arial"/>
          <w:sz w:val="21"/>
          <w:szCs w:val="21"/>
          <w:lang w:val="vi-VN"/>
        </w:rPr>
        <w:t xml:space="preserve"> xin liên hệ:</w:t>
      </w:r>
    </w:p>
    <w:p w:rsidR="009F61F5" w:rsidRPr="003A2A0F" w:rsidRDefault="009F61F5" w:rsidP="003A2A0F">
      <w:pPr>
        <w:spacing w:after="120" w:line="23" w:lineRule="atLeast"/>
        <w:jc w:val="both"/>
        <w:rPr>
          <w:rFonts w:ascii="Arial" w:hAnsi="Arial" w:cs="Arial"/>
          <w:b/>
          <w:sz w:val="21"/>
          <w:szCs w:val="21"/>
          <w:lang w:val="vi-VN"/>
        </w:rPr>
      </w:pPr>
      <w:r w:rsidRPr="003A2A0F">
        <w:rPr>
          <w:rFonts w:ascii="Arial" w:hAnsi="Arial" w:cs="Arial"/>
          <w:b/>
          <w:sz w:val="21"/>
          <w:szCs w:val="21"/>
          <w:lang w:val="vi-VN"/>
        </w:rPr>
        <w:t>Ms. Quyên,Hotline:0938 107 538</w:t>
      </w:r>
    </w:p>
    <w:p w:rsidR="009F61F5" w:rsidRPr="003A2A0F" w:rsidRDefault="009F61F5" w:rsidP="003A2A0F">
      <w:pPr>
        <w:spacing w:after="120" w:line="23" w:lineRule="atLeast"/>
        <w:jc w:val="both"/>
        <w:rPr>
          <w:rStyle w:val="Hyperlink"/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Email: </w:t>
      </w:r>
      <w:hyperlink r:id="rId7" w:history="1">
        <w:r w:rsidRPr="003A2A0F">
          <w:rPr>
            <w:rStyle w:val="Hyperlink"/>
            <w:rFonts w:ascii="Arial" w:hAnsi="Arial" w:cs="Arial"/>
            <w:sz w:val="21"/>
            <w:szCs w:val="21"/>
            <w:lang w:val="vi-VN"/>
          </w:rPr>
          <w:t>quyen.ly@smarttrain.edu.vn</w:t>
        </w:r>
      </w:hyperlink>
    </w:p>
    <w:p w:rsidR="009F61F5" w:rsidRPr="003A2A0F" w:rsidRDefault="009F61F5" w:rsidP="003A2A0F">
      <w:pPr>
        <w:spacing w:after="120" w:line="23" w:lineRule="atLeast"/>
        <w:jc w:val="both"/>
        <w:rPr>
          <w:rStyle w:val="Hyperlink"/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 xml:space="preserve">Website: </w:t>
      </w:r>
      <w:hyperlink r:id="rId8" w:history="1">
        <w:r w:rsidRPr="003A2A0F">
          <w:rPr>
            <w:rStyle w:val="Hyperlink"/>
            <w:rFonts w:ascii="Arial" w:hAnsi="Arial" w:cs="Arial"/>
            <w:sz w:val="21"/>
            <w:szCs w:val="21"/>
            <w:lang w:val="vi-VN"/>
          </w:rPr>
          <w:t>www.smarttrain.edu.vn</w:t>
        </w:r>
      </w:hyperlink>
    </w:p>
    <w:p w:rsidR="00D97055" w:rsidRPr="003A2A0F" w:rsidRDefault="009F61F5" w:rsidP="003A2A0F">
      <w:pPr>
        <w:spacing w:after="120" w:line="23" w:lineRule="atLeast"/>
        <w:jc w:val="both"/>
        <w:rPr>
          <w:rFonts w:ascii="Arial" w:hAnsi="Arial" w:cs="Arial"/>
          <w:sz w:val="21"/>
          <w:szCs w:val="21"/>
          <w:lang w:val="vi-VN"/>
        </w:rPr>
      </w:pPr>
      <w:r w:rsidRPr="003A2A0F">
        <w:rPr>
          <w:rFonts w:ascii="Arial" w:hAnsi="Arial" w:cs="Arial"/>
          <w:sz w:val="21"/>
          <w:szCs w:val="21"/>
          <w:lang w:val="vi-VN"/>
        </w:rPr>
        <w:t>Facebook:</w:t>
      </w:r>
      <w:hyperlink r:id="rId9" w:history="1">
        <w:r w:rsidR="00E6374E" w:rsidRPr="003A2A0F">
          <w:rPr>
            <w:rStyle w:val="Hyperlink"/>
            <w:rFonts w:ascii="Arial" w:hAnsi="Arial" w:cs="Arial"/>
            <w:sz w:val="21"/>
            <w:szCs w:val="21"/>
            <w:lang w:val="vi-VN"/>
          </w:rPr>
          <w:t>www.facebook.com/smarttrain01</w:t>
        </w:r>
      </w:hyperlink>
    </w:p>
    <w:sectPr w:rsidR="00D97055" w:rsidRPr="003A2A0F" w:rsidSect="00073153">
      <w:pgSz w:w="12240" w:h="15840"/>
      <w:pgMar w:top="990" w:right="936" w:bottom="18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D00"/>
    <w:multiLevelType w:val="hybridMultilevel"/>
    <w:tmpl w:val="B8E0DEB6"/>
    <w:lvl w:ilvl="0" w:tplc="BAF84D38">
      <w:numFmt w:val="bullet"/>
      <w:lvlText w:val="-"/>
      <w:lvlJc w:val="left"/>
      <w:pPr>
        <w:ind w:left="3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>
    <w:nsid w:val="0A65085C"/>
    <w:multiLevelType w:val="hybridMultilevel"/>
    <w:tmpl w:val="A7CE3CE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AE8"/>
    <w:multiLevelType w:val="hybridMultilevel"/>
    <w:tmpl w:val="B8C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19F7"/>
    <w:multiLevelType w:val="hybridMultilevel"/>
    <w:tmpl w:val="9822FD5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5E8C"/>
    <w:multiLevelType w:val="hybridMultilevel"/>
    <w:tmpl w:val="2C9E081A"/>
    <w:lvl w:ilvl="0" w:tplc="CCA09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D5088"/>
    <w:multiLevelType w:val="hybridMultilevel"/>
    <w:tmpl w:val="0F72D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C6332"/>
    <w:rsid w:val="0000101D"/>
    <w:rsid w:val="00006BEA"/>
    <w:rsid w:val="000128FE"/>
    <w:rsid w:val="00012C33"/>
    <w:rsid w:val="00032942"/>
    <w:rsid w:val="00044E37"/>
    <w:rsid w:val="0006071A"/>
    <w:rsid w:val="00072C75"/>
    <w:rsid w:val="00073153"/>
    <w:rsid w:val="000928F4"/>
    <w:rsid w:val="000A5ACB"/>
    <w:rsid w:val="000A64B9"/>
    <w:rsid w:val="000B369D"/>
    <w:rsid w:val="000F32B8"/>
    <w:rsid w:val="001508AC"/>
    <w:rsid w:val="00176AE0"/>
    <w:rsid w:val="00180138"/>
    <w:rsid w:val="001A1359"/>
    <w:rsid w:val="001A651C"/>
    <w:rsid w:val="001A67C7"/>
    <w:rsid w:val="001D5679"/>
    <w:rsid w:val="001E4C4F"/>
    <w:rsid w:val="001F5F2C"/>
    <w:rsid w:val="00215184"/>
    <w:rsid w:val="00255576"/>
    <w:rsid w:val="00256659"/>
    <w:rsid w:val="00267B13"/>
    <w:rsid w:val="0028526E"/>
    <w:rsid w:val="00293C51"/>
    <w:rsid w:val="002B4021"/>
    <w:rsid w:val="002C7A48"/>
    <w:rsid w:val="002E351D"/>
    <w:rsid w:val="002F170C"/>
    <w:rsid w:val="00310ED1"/>
    <w:rsid w:val="00353BA0"/>
    <w:rsid w:val="00364857"/>
    <w:rsid w:val="0036601F"/>
    <w:rsid w:val="00370FF1"/>
    <w:rsid w:val="00383190"/>
    <w:rsid w:val="00387B9A"/>
    <w:rsid w:val="003958AE"/>
    <w:rsid w:val="00395B50"/>
    <w:rsid w:val="003A2A0F"/>
    <w:rsid w:val="003A3723"/>
    <w:rsid w:val="003B1666"/>
    <w:rsid w:val="003B3FD8"/>
    <w:rsid w:val="003F0501"/>
    <w:rsid w:val="003F55C1"/>
    <w:rsid w:val="00400D0B"/>
    <w:rsid w:val="0041246B"/>
    <w:rsid w:val="00412FFC"/>
    <w:rsid w:val="004416B4"/>
    <w:rsid w:val="00455389"/>
    <w:rsid w:val="00460B1C"/>
    <w:rsid w:val="0047684C"/>
    <w:rsid w:val="00476936"/>
    <w:rsid w:val="00482020"/>
    <w:rsid w:val="004936CF"/>
    <w:rsid w:val="004B1B87"/>
    <w:rsid w:val="004B31EE"/>
    <w:rsid w:val="004B431D"/>
    <w:rsid w:val="004B7381"/>
    <w:rsid w:val="004C52E1"/>
    <w:rsid w:val="004D2E43"/>
    <w:rsid w:val="004D3AD9"/>
    <w:rsid w:val="004D46B4"/>
    <w:rsid w:val="004E0E82"/>
    <w:rsid w:val="004E3A75"/>
    <w:rsid w:val="00505C96"/>
    <w:rsid w:val="00515461"/>
    <w:rsid w:val="0052397A"/>
    <w:rsid w:val="005338F0"/>
    <w:rsid w:val="00535D6B"/>
    <w:rsid w:val="00555703"/>
    <w:rsid w:val="00561D5C"/>
    <w:rsid w:val="005720B7"/>
    <w:rsid w:val="0057670B"/>
    <w:rsid w:val="00577724"/>
    <w:rsid w:val="0058657E"/>
    <w:rsid w:val="005A1E9D"/>
    <w:rsid w:val="005B4B1E"/>
    <w:rsid w:val="005D5E7D"/>
    <w:rsid w:val="005F02C8"/>
    <w:rsid w:val="00610ACC"/>
    <w:rsid w:val="0064530E"/>
    <w:rsid w:val="00696F79"/>
    <w:rsid w:val="006B2F46"/>
    <w:rsid w:val="006B7934"/>
    <w:rsid w:val="00700A46"/>
    <w:rsid w:val="0070643E"/>
    <w:rsid w:val="00740758"/>
    <w:rsid w:val="007518C4"/>
    <w:rsid w:val="00754DA5"/>
    <w:rsid w:val="00791370"/>
    <w:rsid w:val="00791CBF"/>
    <w:rsid w:val="007948F5"/>
    <w:rsid w:val="007E1FD3"/>
    <w:rsid w:val="00804E7C"/>
    <w:rsid w:val="008068C6"/>
    <w:rsid w:val="008214CA"/>
    <w:rsid w:val="00824869"/>
    <w:rsid w:val="0085700C"/>
    <w:rsid w:val="008950F8"/>
    <w:rsid w:val="008A0CFA"/>
    <w:rsid w:val="008A3F88"/>
    <w:rsid w:val="008C568C"/>
    <w:rsid w:val="008D2957"/>
    <w:rsid w:val="00902BE4"/>
    <w:rsid w:val="00907F98"/>
    <w:rsid w:val="009330B1"/>
    <w:rsid w:val="00935DFF"/>
    <w:rsid w:val="00962D5D"/>
    <w:rsid w:val="00974851"/>
    <w:rsid w:val="00981E30"/>
    <w:rsid w:val="00986951"/>
    <w:rsid w:val="009B4936"/>
    <w:rsid w:val="009B5CCC"/>
    <w:rsid w:val="009F61F5"/>
    <w:rsid w:val="00A02F72"/>
    <w:rsid w:val="00A466E8"/>
    <w:rsid w:val="00A73968"/>
    <w:rsid w:val="00A73DFE"/>
    <w:rsid w:val="00A83CB5"/>
    <w:rsid w:val="00A852B5"/>
    <w:rsid w:val="00AC359C"/>
    <w:rsid w:val="00AC6332"/>
    <w:rsid w:val="00AC75C4"/>
    <w:rsid w:val="00AD79E1"/>
    <w:rsid w:val="00AE17C6"/>
    <w:rsid w:val="00AE5B16"/>
    <w:rsid w:val="00AF2EA0"/>
    <w:rsid w:val="00B17DD0"/>
    <w:rsid w:val="00B5545F"/>
    <w:rsid w:val="00B5583C"/>
    <w:rsid w:val="00B87D12"/>
    <w:rsid w:val="00B96D2F"/>
    <w:rsid w:val="00BA35D7"/>
    <w:rsid w:val="00BB0573"/>
    <w:rsid w:val="00BC59D9"/>
    <w:rsid w:val="00BD72C2"/>
    <w:rsid w:val="00BE3E76"/>
    <w:rsid w:val="00BE51F8"/>
    <w:rsid w:val="00C32E36"/>
    <w:rsid w:val="00C9718B"/>
    <w:rsid w:val="00CC16FB"/>
    <w:rsid w:val="00CD6D78"/>
    <w:rsid w:val="00CE5378"/>
    <w:rsid w:val="00D1508C"/>
    <w:rsid w:val="00D47462"/>
    <w:rsid w:val="00D83F91"/>
    <w:rsid w:val="00D86F50"/>
    <w:rsid w:val="00D97055"/>
    <w:rsid w:val="00DC29C8"/>
    <w:rsid w:val="00DC46EC"/>
    <w:rsid w:val="00DD064D"/>
    <w:rsid w:val="00E047F5"/>
    <w:rsid w:val="00E14E45"/>
    <w:rsid w:val="00E44AEF"/>
    <w:rsid w:val="00E55F82"/>
    <w:rsid w:val="00E5703B"/>
    <w:rsid w:val="00E62262"/>
    <w:rsid w:val="00E6374E"/>
    <w:rsid w:val="00E715A0"/>
    <w:rsid w:val="00E86A73"/>
    <w:rsid w:val="00E90EA1"/>
    <w:rsid w:val="00EB1A19"/>
    <w:rsid w:val="00EF367C"/>
    <w:rsid w:val="00F06571"/>
    <w:rsid w:val="00F24FA3"/>
    <w:rsid w:val="00F30707"/>
    <w:rsid w:val="00F92C4B"/>
    <w:rsid w:val="00FA2C6D"/>
    <w:rsid w:val="00FC38EE"/>
    <w:rsid w:val="00FD1844"/>
    <w:rsid w:val="00FE0E91"/>
    <w:rsid w:val="00FF1FEB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train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yen.ly@smarttrain.edu.v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TWf7cfsnz34itPErUU4KroOduE1dLHmsSpYq2R-JTr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marttrain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Hacker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 Huy</dc:creator>
  <cp:lastModifiedBy>Nguyen Anh Huy</cp:lastModifiedBy>
  <cp:revision>2</cp:revision>
  <cp:lastPrinted>2016-03-07T04:32:00Z</cp:lastPrinted>
  <dcterms:created xsi:type="dcterms:W3CDTF">2016-03-08T02:37:00Z</dcterms:created>
  <dcterms:modified xsi:type="dcterms:W3CDTF">2016-03-08T02:37:00Z</dcterms:modified>
</cp:coreProperties>
</file>